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A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长春大学旅游学院实习指导情况统计报告</w:t>
      </w:r>
    </w:p>
    <w:p w14:paraId="53C67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550B8B3">
      <w:pPr>
        <w:snapToGrid w:val="0"/>
        <w:spacing w:before="156" w:beforeLines="50" w:after="156" w:afterLines="50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学院整体情况</w:t>
      </w:r>
    </w:p>
    <w:p w14:paraId="710A3953">
      <w:pPr>
        <w:snapToGrid w:val="0"/>
        <w:spacing w:before="156" w:beforeLines="50"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4019073">
      <w:pPr>
        <w:snapToGrid w:val="0"/>
        <w:spacing w:before="156" w:beforeLines="50" w:after="156" w:afterLines="5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学生实习情况</w:t>
      </w:r>
    </w:p>
    <w:p w14:paraId="76B6619E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1.统计时间：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（例：第1-4周，8.29-9.23）</w:t>
      </w:r>
    </w:p>
    <w:p w14:paraId="618E8440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原计划实习总人数：</w:t>
      </w:r>
    </w:p>
    <w:p w14:paraId="213122E7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其中：各专业实习人数:</w:t>
      </w:r>
    </w:p>
    <w:p w14:paraId="2ED57D78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49AFDB5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2.目前实际在岗实习人数：</w:t>
      </w:r>
    </w:p>
    <w:p w14:paraId="38E8F506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其中省内实习人数：</w:t>
      </w:r>
    </w:p>
    <w:p w14:paraId="1C9BD1B8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省外实习人数：</w:t>
      </w:r>
    </w:p>
    <w:p w14:paraId="3D94F954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82E155F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2D02699">
      <w:pPr>
        <w:snapToGrid w:val="0"/>
        <w:spacing w:before="156" w:beforeLines="50" w:after="156" w:afterLines="5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、指导教师整体指导情况</w:t>
      </w:r>
    </w:p>
    <w:p w14:paraId="7EB55C1B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教师数（专职、专任、外聘）、指导情况总结等</w:t>
      </w:r>
    </w:p>
    <w:p w14:paraId="34D4C43C">
      <w:pPr>
        <w:snapToGrid w:val="0"/>
        <w:ind w:firstLine="640" w:firstLineChars="200"/>
        <w:rPr>
          <w:rFonts w:hint="eastAsia"/>
          <w:sz w:val="32"/>
          <w:szCs w:val="32"/>
        </w:rPr>
      </w:pPr>
    </w:p>
    <w:p w14:paraId="1F69D199">
      <w:pPr>
        <w:snapToGrid w:val="0"/>
        <w:spacing w:before="156" w:beforeLines="50" w:after="156" w:afterLines="5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三、学院本月自查中发现的问题</w:t>
      </w:r>
    </w:p>
    <w:p w14:paraId="6CE113F1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2F03C77">
      <w:pPr>
        <w:snapToGrid w:val="0"/>
        <w:spacing w:before="156" w:beforeLines="50" w:after="156" w:afterLines="5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四、学院对问题的整改情况</w:t>
      </w:r>
    </w:p>
    <w:p w14:paraId="13479F77"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E196BB7">
      <w:pPr>
        <w:snapToGrid w:val="0"/>
        <w:ind w:firstLine="640" w:firstLineChars="200"/>
        <w:rPr>
          <w:rFonts w:hint="eastAsia"/>
          <w:sz w:val="32"/>
          <w:szCs w:val="32"/>
        </w:rPr>
      </w:pPr>
    </w:p>
    <w:p w14:paraId="7B374504">
      <w:pPr>
        <w:snapToGrid w:val="0"/>
        <w:ind w:firstLine="640" w:firstLineChars="200"/>
        <w:rPr>
          <w:rFonts w:hint="eastAsia"/>
          <w:sz w:val="32"/>
          <w:szCs w:val="32"/>
        </w:rPr>
      </w:pPr>
    </w:p>
    <w:p w14:paraId="6BC95923">
      <w:pPr>
        <w:snapToGrid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学院（盖章）：</w:t>
      </w:r>
    </w:p>
    <w:p w14:paraId="02B2000C">
      <w:pPr>
        <w:wordWrap w:val="0"/>
        <w:snapToGrid w:val="0"/>
        <w:jc w:val="righ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zVkOTRiZTliZDFhZTQ3Yjk4ZGM5NTQwMDA2ZWMifQ=="/>
  </w:docVars>
  <w:rsids>
    <w:rsidRoot w:val="00A97AF0"/>
    <w:rsid w:val="003A4067"/>
    <w:rsid w:val="00637361"/>
    <w:rsid w:val="00A97AF0"/>
    <w:rsid w:val="00D16ED6"/>
    <w:rsid w:val="01EB185F"/>
    <w:rsid w:val="2330483C"/>
    <w:rsid w:val="243E1FF1"/>
    <w:rsid w:val="291475E8"/>
    <w:rsid w:val="3CA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178</Characters>
  <Lines>1</Lines>
  <Paragraphs>1</Paragraphs>
  <TotalTime>13</TotalTime>
  <ScaleCrop>false</ScaleCrop>
  <LinksUpToDate>false</LinksUpToDate>
  <CharactersWithSpaces>185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2022-08-25T02:08:00Z</dcterms:created>
  <dc:creator>Administrator</dc:creator>
  <cp:lastModifiedBy>曹哲</cp:lastModifiedBy>
  <dcterms:modified xsi:type="dcterms:W3CDTF">2024-07-28T10:55:10Z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73FD44BC4A00441992DEA562287DA2E5_13</vt:lpwstr>
  </property>
</Properties>
</file>